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EEB9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27EEB9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B9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B94" w14:textId="77777777" w:rsidR="00A36DB4" w:rsidRPr="003E3BBD" w:rsidRDefault="00023DE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23DE9">
              <w:rPr>
                <w:b/>
                <w:sz w:val="26"/>
                <w:szCs w:val="26"/>
              </w:rPr>
              <w:t>202B_106</w:t>
            </w:r>
          </w:p>
        </w:tc>
      </w:tr>
      <w:tr w:rsidR="00A36DB4" w14:paraId="627EEB9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B9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B97" w14:textId="2C7467CD" w:rsidR="00A36DB4" w:rsidRPr="00E07BD3" w:rsidRDefault="00C570DE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570DE">
              <w:rPr>
                <w:b/>
                <w:sz w:val="26"/>
                <w:szCs w:val="26"/>
              </w:rPr>
              <w:t>2264402</w:t>
            </w:r>
            <w:bookmarkStart w:id="0" w:name="_GoBack"/>
            <w:bookmarkEnd w:id="0"/>
          </w:p>
        </w:tc>
      </w:tr>
    </w:tbl>
    <w:p w14:paraId="627EEB9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27EEB9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27EEB9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27EEB9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27EEB9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27EEB9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27EEB9F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627EEBA0" w14:textId="39B02533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64126" w:rsidRPr="00C64126">
        <w:rPr>
          <w:b/>
          <w:sz w:val="26"/>
          <w:szCs w:val="26"/>
        </w:rPr>
        <w:t>Спиральная вязка ЗПС-(70-95)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27EEBA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27EEBA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27EEBA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27EEBA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27EEBA7" w14:textId="77777777" w:rsidTr="005055A4">
        <w:tc>
          <w:tcPr>
            <w:tcW w:w="3652" w:type="dxa"/>
            <w:shd w:val="clear" w:color="auto" w:fill="auto"/>
          </w:tcPr>
          <w:p w14:paraId="627EEBA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27EEBA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27EEBAE" w14:textId="77777777" w:rsidTr="005055A4">
        <w:tc>
          <w:tcPr>
            <w:tcW w:w="3652" w:type="dxa"/>
            <w:shd w:val="clear" w:color="auto" w:fill="auto"/>
          </w:tcPr>
          <w:p w14:paraId="627EEBA8" w14:textId="5032954E" w:rsidR="001964D2" w:rsidRPr="00D8759B" w:rsidRDefault="00C64126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C64126">
              <w:t>Спиральная вязка ЗПС-(70-95)</w:t>
            </w:r>
          </w:p>
        </w:tc>
        <w:tc>
          <w:tcPr>
            <w:tcW w:w="6252" w:type="dxa"/>
            <w:shd w:val="clear" w:color="auto" w:fill="auto"/>
          </w:tcPr>
          <w:p w14:paraId="627EEBA9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627EEBAA" w14:textId="77777777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0743D4">
              <w:rPr>
                <w:color w:val="000000"/>
                <w:shd w:val="clear" w:color="auto" w:fill="FFFFFF"/>
              </w:rPr>
              <w:t xml:space="preserve">применяется для </w:t>
            </w:r>
            <w:r w:rsidR="00197E32">
              <w:rPr>
                <w:color w:val="000000"/>
                <w:shd w:val="clear" w:color="auto" w:fill="FFFFFF"/>
              </w:rPr>
              <w:t xml:space="preserve">двойного </w:t>
            </w:r>
            <w:r w:rsidR="00E50FF6">
              <w:rPr>
                <w:color w:val="000000"/>
                <w:shd w:val="clear" w:color="auto" w:fill="FFFFFF"/>
              </w:rPr>
              <w:t xml:space="preserve">крепления </w:t>
            </w:r>
            <w:r w:rsidR="000743D4">
              <w:rPr>
                <w:color w:val="000000"/>
                <w:shd w:val="clear" w:color="auto" w:fill="FFFFFF"/>
              </w:rPr>
              <w:t>проводов на штыревых изоляторах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627EEBAD" w14:textId="553434E6" w:rsidR="00716ECF" w:rsidRPr="00716ECF" w:rsidRDefault="00C64126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64126">
              <w:rPr>
                <w:color w:val="000000"/>
                <w:shd w:val="clear" w:color="auto" w:fill="FFFFFF"/>
              </w:rPr>
              <w:t xml:space="preserve">Материал - сталь с полимерным покрытием. Сечение 70-95 мм². Наличие </w:t>
            </w:r>
            <w:proofErr w:type="gramStart"/>
            <w:r w:rsidRPr="00C64126">
              <w:rPr>
                <w:color w:val="000000"/>
                <w:shd w:val="clear" w:color="auto" w:fill="FFFFFF"/>
              </w:rPr>
              <w:t>протектора  от</w:t>
            </w:r>
            <w:proofErr w:type="gramEnd"/>
            <w:r w:rsidRPr="00C64126">
              <w:rPr>
                <w:color w:val="000000"/>
                <w:shd w:val="clear" w:color="auto" w:fill="FFFFFF"/>
              </w:rPr>
              <w:t xml:space="preserve"> перетирания вязки о шейку изолятора. Наличие цветовой маркировки </w:t>
            </w:r>
            <w:proofErr w:type="spellStart"/>
            <w:r w:rsidRPr="00C64126">
              <w:rPr>
                <w:color w:val="000000"/>
                <w:shd w:val="clear" w:color="auto" w:fill="FFFFFF"/>
              </w:rPr>
              <w:t>кембрика</w:t>
            </w:r>
            <w:proofErr w:type="spellEnd"/>
            <w:r w:rsidRPr="00C64126">
              <w:rPr>
                <w:color w:val="000000"/>
                <w:shd w:val="clear" w:color="auto" w:fill="FFFFFF"/>
              </w:rPr>
              <w:t xml:space="preserve"> вязки - зелёный.</w:t>
            </w:r>
          </w:p>
        </w:tc>
      </w:tr>
    </w:tbl>
    <w:p w14:paraId="627EEBA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27EEB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27EEBB1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27EEBB2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27EEBB3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27EEBB4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27EEBB5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27EEBB6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27EEBB7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27EEBB8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27EEBB9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27EEBBA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27EEBB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27EEBBC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27EEBBD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27EEBBE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27EEBBF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627EEBC0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27EEBC1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27EEBC2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27EEBC3" w14:textId="39FFE879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27EEBC4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27EEBC5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7EEBC6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27EEBC7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14:paraId="627EEBC8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27EEBC9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27EEBCA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A37AD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27EEBCB" w14:textId="77777777" w:rsidR="000E6051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27EEBCC" w14:textId="77777777" w:rsidR="00FF10C3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27EEBCD" w14:textId="77777777" w:rsidR="00FF10C3" w:rsidRPr="00DE1E02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27EEBCE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27EEBCF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27EEBD0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27EEBD1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27EEBD2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27EEBD3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27EEBD4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27EEBD5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27EEBD6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27EEBD7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627EEBD8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27EEBD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27EEBD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27EEBDB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27EEBDC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27EEBDD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7EEBDE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27EEBDF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27EEBE0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27EEBE1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27EEBE2" w14:textId="77777777" w:rsidR="002927D9" w:rsidRDefault="002927D9" w:rsidP="002927D9">
      <w:pPr>
        <w:rPr>
          <w:sz w:val="26"/>
          <w:szCs w:val="26"/>
        </w:rPr>
      </w:pPr>
    </w:p>
    <w:p w14:paraId="627EEBE3" w14:textId="77777777" w:rsidR="002927D9" w:rsidRDefault="002927D9" w:rsidP="002927D9">
      <w:pPr>
        <w:rPr>
          <w:sz w:val="26"/>
          <w:szCs w:val="26"/>
        </w:rPr>
      </w:pPr>
    </w:p>
    <w:p w14:paraId="627EEBE4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27EEBE5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27EEBE6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27EEBE7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B3525" w14:textId="77777777" w:rsidR="00F64029" w:rsidRDefault="00F64029">
      <w:r>
        <w:separator/>
      </w:r>
    </w:p>
  </w:endnote>
  <w:endnote w:type="continuationSeparator" w:id="0">
    <w:p w14:paraId="5FDED40B" w14:textId="77777777" w:rsidR="00F64029" w:rsidRDefault="00F64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7DDA2" w14:textId="77777777" w:rsidR="00F64029" w:rsidRDefault="00F64029">
      <w:r>
        <w:separator/>
      </w:r>
    </w:p>
  </w:footnote>
  <w:footnote w:type="continuationSeparator" w:id="0">
    <w:p w14:paraId="4C9523B7" w14:textId="77777777" w:rsidR="00F64029" w:rsidRDefault="00F64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EEBEC" w14:textId="77777777" w:rsidR="003D224E" w:rsidRDefault="00A803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27EEBE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3DE9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6AEA"/>
    <w:rsid w:val="005374BC"/>
    <w:rsid w:val="00537ED9"/>
    <w:rsid w:val="0054101A"/>
    <w:rsid w:val="00542BC7"/>
    <w:rsid w:val="005435E9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205B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6AE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D54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033E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37AD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6FC"/>
    <w:rsid w:val="00C55A2E"/>
    <w:rsid w:val="00C5629C"/>
    <w:rsid w:val="00C570DE"/>
    <w:rsid w:val="00C601CC"/>
    <w:rsid w:val="00C613E0"/>
    <w:rsid w:val="00C61D4D"/>
    <w:rsid w:val="00C62013"/>
    <w:rsid w:val="00C63F78"/>
    <w:rsid w:val="00C64126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087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2F61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029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7EEB92"/>
  <w15:docId w15:val="{7EE6C03F-6805-4B79-A14D-19CABFE46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6B56F-5BE1-4AAB-981E-7845A0544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487C642-A35C-4772-9EBC-35828B191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2</cp:revision>
  <cp:lastPrinted>2010-09-30T14:29:00Z</cp:lastPrinted>
  <dcterms:created xsi:type="dcterms:W3CDTF">2018-10-11T15:36:00Z</dcterms:created>
  <dcterms:modified xsi:type="dcterms:W3CDTF">2018-10-11T15:36:00Z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